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45" w:rsidRDefault="00BD3145">
      <w:r>
        <w:t>Bonjour Franc,</w:t>
      </w:r>
    </w:p>
    <w:p w:rsidR="003D647F" w:rsidRDefault="00BD3145">
      <w:r w:rsidRPr="00BD3145">
        <w:t>Pour créer une navette, j'ai pris comme principe de mettre un contact S88 différent pour chaque action. </w:t>
      </w:r>
      <w:r w:rsidRPr="00BD3145">
        <w:br/>
        <w:t xml:space="preserve">Le contact </w:t>
      </w:r>
      <w:r>
        <w:t xml:space="preserve">ou la détection de passage </w:t>
      </w:r>
      <w:r w:rsidRPr="00BD3145">
        <w:t xml:space="preserve">est réalisé par un rail spécifique réalisé par moi-même qui est l'équivalent des rails </w:t>
      </w:r>
      <w:proofErr w:type="spellStart"/>
      <w:r w:rsidRPr="00BD3145">
        <w:t>marklin</w:t>
      </w:r>
      <w:proofErr w:type="spellEnd"/>
      <w:r w:rsidRPr="00BD3145">
        <w:t xml:space="preserve"> de type 24995.</w:t>
      </w:r>
      <w:r w:rsidRPr="00BD3145">
        <w:br/>
        <w:t>Si je reprends ce que tu souhaites faire, voici ce que moi j'aurai réalisé.</w:t>
      </w:r>
      <w:r w:rsidRPr="00BD3145">
        <w:br/>
        <w:t>Navette 1 : (</w:t>
      </w:r>
      <w:r>
        <w:t>Zone 1, contact S9</w:t>
      </w:r>
      <w:r w:rsidRPr="00BD3145">
        <w:t>) (</w:t>
      </w:r>
      <w:r>
        <w:t>Zone 2, contact S10</w:t>
      </w:r>
      <w:r w:rsidRPr="00BD3145">
        <w:t>) (</w:t>
      </w:r>
      <w:r>
        <w:t>Zone 3, contact S11</w:t>
      </w:r>
      <w:proofErr w:type="gramStart"/>
      <w:r w:rsidRPr="00BD3145">
        <w:t>)</w:t>
      </w:r>
      <w:proofErr w:type="gramEnd"/>
      <w:r w:rsidRPr="00BD3145">
        <w:br/>
        <w:t>Lors de la programmation du train Navette, je programme les différents contacts pour chaque train ainsi que les tempos.</w:t>
      </w:r>
      <w:r w:rsidRPr="00BD3145">
        <w:br/>
        <w:t>Concernant la borne T du S88, il est impératif de la connecter à la masse de référence du circuit qui est par principe le fil marron de la sortie alimentation des rails. </w:t>
      </w:r>
      <w:r w:rsidRPr="00BD3145">
        <w:br/>
        <w:t xml:space="preserve">Par défaut en l'absence d'essieu sur la voie, le rail de contact ayant un coté isolé, les entrées du S88 sont à un niveau positif (1 logique). Le passage d'un essieu qui fait un court-circuit entre les 2 rails, entraine une mise à 0Volts de l'entrée du S88 (0 logique). C'est </w:t>
      </w:r>
      <w:proofErr w:type="gramStart"/>
      <w:r w:rsidRPr="00BD3145">
        <w:t>ce 0 logique</w:t>
      </w:r>
      <w:proofErr w:type="gramEnd"/>
      <w:r w:rsidRPr="00BD3145">
        <w:t xml:space="preserve"> qui est détectée par la CS2 pour réaliser l'action programmée.</w:t>
      </w:r>
      <w:r w:rsidRPr="00BD3145">
        <w:br/>
        <w:t xml:space="preserve">Le fait de faire un </w:t>
      </w:r>
      <w:proofErr w:type="spellStart"/>
      <w:r w:rsidRPr="00BD3145">
        <w:t>Layout</w:t>
      </w:r>
      <w:proofErr w:type="spellEnd"/>
      <w:r w:rsidRPr="00BD3145">
        <w:t xml:space="preserve"> </w:t>
      </w:r>
      <w:r>
        <w:t xml:space="preserve">sur la CS2 </w:t>
      </w:r>
      <w:r w:rsidRPr="00BD3145">
        <w:t>correspondant à ton circuit permet d'y faire apparaitre les différents contacts du S88. Lors de la circulation du train à faible vitesse, on voit ces contacts changer d'état (blanc: pas de contact, jaune: un essieu est détecté). Cette visualisation permet de bien vérifier si ce que l'on souhaite fonctionne correctement. Cela devient une aide à la mise au point.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10"/>
        <w:gridCol w:w="795"/>
        <w:gridCol w:w="2582"/>
      </w:tblGrid>
      <w:tr w:rsidR="00775A00" w:rsidTr="00775A00">
        <w:tc>
          <w:tcPr>
            <w:tcW w:w="8205" w:type="dxa"/>
            <w:gridSpan w:val="2"/>
          </w:tcPr>
          <w:p w:rsidR="00775A00" w:rsidRDefault="00775A00">
            <w:r>
              <w:rPr>
                <w:noProof/>
                <w:lang w:eastAsia="fr-FR"/>
              </w:rPr>
              <w:drawing>
                <wp:inline distT="0" distB="0" distL="0" distR="0" wp14:anchorId="301C5790" wp14:editId="4A580B79">
                  <wp:extent cx="5048250" cy="3152775"/>
                  <wp:effectExtent l="0" t="0" r="0" b="9525"/>
                  <wp:docPr id="1" name="Image 1" descr="C:\Users\Rémy\Desktop\Navette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émy\Desktop\Navette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775A00" w:rsidRDefault="00775A00"/>
          <w:p w:rsidR="00775A00" w:rsidRDefault="00775A00"/>
          <w:p w:rsidR="00775A00" w:rsidRDefault="00775A00"/>
          <w:p w:rsidR="00775A00" w:rsidRDefault="00775A00"/>
          <w:p w:rsidR="00775A00" w:rsidRDefault="00775A00"/>
          <w:p w:rsidR="00775A00" w:rsidRDefault="00775A00" w:rsidP="00775A00">
            <w:r>
              <w:t>La zone du milieu (zone 2) n'est pas indispensable si le train ne doit pas s'arrêter sur le trajet.</w:t>
            </w:r>
            <w:bookmarkStart w:id="0" w:name="_GoBack"/>
            <w:bookmarkEnd w:id="0"/>
          </w:p>
        </w:tc>
      </w:tr>
      <w:tr w:rsidR="00775A00" w:rsidTr="00775A00">
        <w:tc>
          <w:tcPr>
            <w:tcW w:w="7410" w:type="dxa"/>
          </w:tcPr>
          <w:p w:rsidR="00775A00" w:rsidRDefault="00775A00">
            <w:r>
              <w:rPr>
                <w:noProof/>
                <w:lang w:eastAsia="fr-FR"/>
              </w:rPr>
              <w:drawing>
                <wp:inline distT="0" distB="0" distL="0" distR="0" wp14:anchorId="4A88F463" wp14:editId="0314523C">
                  <wp:extent cx="4371975" cy="2781300"/>
                  <wp:effectExtent l="0" t="0" r="9525" b="0"/>
                  <wp:docPr id="3" name="Image 3" descr="C:\Users\Rémy\Desktop\Navett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émy\Desktop\Navett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gridSpan w:val="2"/>
          </w:tcPr>
          <w:p w:rsidR="00775A00" w:rsidRDefault="00775A00"/>
          <w:p w:rsidR="00775A00" w:rsidRDefault="00775A00"/>
          <w:p w:rsidR="00775A00" w:rsidRDefault="00775A00"/>
          <w:p w:rsidR="00775A00" w:rsidRDefault="00775A00"/>
          <w:p w:rsidR="00775A00" w:rsidRDefault="00775A00">
            <w:r>
              <w:t>Les contacts du S88 peuvent être n'importe lesquels du moment que la programmation en tienne compte pour le sens de marche.</w:t>
            </w:r>
          </w:p>
        </w:tc>
      </w:tr>
    </w:tbl>
    <w:p w:rsidR="005A4117" w:rsidRDefault="005A4117"/>
    <w:sectPr w:rsidR="005A4117" w:rsidSect="00BD3145">
      <w:pgSz w:w="11906" w:h="16838"/>
      <w:pgMar w:top="567" w:right="69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45"/>
    <w:rsid w:val="003D647F"/>
    <w:rsid w:val="005A4117"/>
    <w:rsid w:val="00775A00"/>
    <w:rsid w:val="00BD3145"/>
    <w:rsid w:val="00F3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3</cp:revision>
  <dcterms:created xsi:type="dcterms:W3CDTF">2015-02-20T08:44:00Z</dcterms:created>
  <dcterms:modified xsi:type="dcterms:W3CDTF">2015-02-20T08:58:00Z</dcterms:modified>
</cp:coreProperties>
</file>